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0B35943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21841837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834628">
        <w:rPr>
          <w:b/>
          <w:sz w:val="28"/>
          <w:szCs w:val="28"/>
          <w:lang w:eastAsia="ar-SA"/>
        </w:rPr>
        <w:t>1</w:t>
      </w:r>
      <w:r w:rsidR="0030231A">
        <w:rPr>
          <w:b/>
          <w:sz w:val="28"/>
          <w:szCs w:val="28"/>
          <w:lang w:eastAsia="ar-SA"/>
        </w:rPr>
        <w:t>8</w:t>
      </w:r>
      <w:r w:rsidR="0079160D">
        <w:rPr>
          <w:b/>
          <w:sz w:val="28"/>
          <w:szCs w:val="28"/>
          <w:lang w:eastAsia="ar-SA"/>
        </w:rPr>
        <w:t>4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63A1B0B9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D0592A1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69D71A21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1</w:t>
      </w:r>
      <w:r w:rsidR="00D218E5">
        <w:rPr>
          <w:rFonts w:eastAsia="MS Mincho"/>
          <w:sz w:val="28"/>
          <w:szCs w:val="28"/>
        </w:rPr>
        <w:t>1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марта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7C12568D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668F5502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</w:t>
      </w:r>
      <w:r w:rsidRPr="00437ADA">
        <w:rPr>
          <w:rFonts w:eastAsia="MS Mincho"/>
          <w:sz w:val="28"/>
          <w:szCs w:val="28"/>
        </w:rPr>
        <w:t>Пыть-Яхского</w:t>
      </w:r>
      <w:r w:rsidRPr="00437ADA">
        <w:rPr>
          <w:rFonts w:eastAsia="MS Mincho"/>
          <w:sz w:val="28"/>
          <w:szCs w:val="28"/>
        </w:rPr>
        <w:t xml:space="preserve"> судебного района Ханты-Мансийского автономного округа-Югры Костарева Е.И., находящийся по адресу: 628380, ХМАО-Югра, г. Пыть-Ях, 2 </w:t>
      </w:r>
      <w:r w:rsidRPr="00437ADA">
        <w:rPr>
          <w:rFonts w:eastAsia="MS Mincho"/>
          <w:sz w:val="28"/>
          <w:szCs w:val="28"/>
        </w:rPr>
        <w:t>мкр</w:t>
      </w:r>
      <w:r w:rsidRPr="00437ADA">
        <w:rPr>
          <w:rFonts w:eastAsia="MS Mincho"/>
          <w:sz w:val="28"/>
          <w:szCs w:val="28"/>
        </w:rPr>
        <w:t xml:space="preserve">., д. 4, </w:t>
      </w:r>
    </w:p>
    <w:p w:rsidR="00614D0D" w:rsidRPr="00437ADA" w:rsidP="00614D0D" w14:paraId="23BD1C3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28F173A8" w14:textId="69822AA5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Агаханова</w:t>
      </w:r>
      <w:r>
        <w:rPr>
          <w:rFonts w:ascii="Times New Roman" w:eastAsia="MS Mincho" w:hAnsi="Times New Roman"/>
          <w:sz w:val="28"/>
          <w:szCs w:val="28"/>
        </w:rPr>
        <w:t xml:space="preserve"> Юнуса </w:t>
      </w:r>
      <w:r>
        <w:rPr>
          <w:rFonts w:ascii="Times New Roman" w:eastAsia="MS Mincho" w:hAnsi="Times New Roman"/>
          <w:sz w:val="28"/>
          <w:szCs w:val="28"/>
        </w:rPr>
        <w:t>Керемовича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1E3DFF">
        <w:rPr>
          <w:rFonts w:ascii="Times New Roman" w:eastAsia="MS Mincho" w:hAnsi="Times New Roman"/>
          <w:sz w:val="28"/>
          <w:szCs w:val="28"/>
        </w:rPr>
        <w:t>---</w:t>
      </w:r>
    </w:p>
    <w:p w:rsidR="00394D9B" w:rsidP="00E67387" w14:paraId="51EEB48B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4D912165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53BB04EB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48B8946C" w14:textId="0225DD6B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 xml:space="preserve"> Ю.К.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1E3DFF">
        <w:rPr>
          <w:rFonts w:eastAsia="MS Mincho"/>
          <w:sz w:val="28"/>
          <w:szCs w:val="28"/>
        </w:rPr>
        <w:t>---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г. </w:t>
      </w:r>
      <w:r w:rsidR="001E3DFF">
        <w:rPr>
          <w:rFonts w:eastAsia="MS Mincho"/>
          <w:sz w:val="28"/>
          <w:szCs w:val="28"/>
        </w:rPr>
        <w:t>----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750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3DFF">
        <w:rPr>
          <w:rFonts w:eastAsia="MS Mincho"/>
          <w:sz w:val="28"/>
          <w:szCs w:val="28"/>
        </w:rPr>
        <w:t>-----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E3DFF">
        <w:rPr>
          <w:rFonts w:eastAsia="MS Mincho"/>
          <w:sz w:val="28"/>
          <w:szCs w:val="28"/>
        </w:rPr>
        <w:t>---</w:t>
      </w:r>
      <w:r w:rsidRPr="00437ADA" w:rsidR="00833368">
        <w:rPr>
          <w:rFonts w:eastAsia="MS Mincho"/>
          <w:sz w:val="28"/>
          <w:szCs w:val="28"/>
        </w:rPr>
        <w:t xml:space="preserve">, чем допустил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126CB2" w:rsidRPr="00126CB2" w:rsidP="00126CB2" w14:paraId="6C22C0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117EEB">
        <w:rPr>
          <w:rFonts w:eastAsia="MS Mincho"/>
          <w:sz w:val="28"/>
          <w:szCs w:val="28"/>
        </w:rPr>
        <w:t xml:space="preserve"> не явился,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</w:t>
      </w:r>
      <w:r w:rsidRPr="00126CB2">
        <w:rPr>
          <w:rFonts w:eastAsia="MS Mincho"/>
          <w:sz w:val="28"/>
          <w:szCs w:val="28"/>
        </w:rPr>
        <w:t xml:space="preserve">. </w:t>
      </w:r>
    </w:p>
    <w:p w:rsidR="00834628" w:rsidP="00126CB2" w14:paraId="0C2DFA1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834628">
        <w:rPr>
          <w:rFonts w:eastAsia="MS Mincho"/>
          <w:sz w:val="28"/>
          <w:szCs w:val="28"/>
        </w:rPr>
        <w:t>Агаханов</w:t>
      </w:r>
      <w:r>
        <w:rPr>
          <w:rFonts w:eastAsia="MS Mincho"/>
          <w:sz w:val="28"/>
          <w:szCs w:val="28"/>
        </w:rPr>
        <w:t>а</w:t>
      </w:r>
      <w:r w:rsidRPr="00834628">
        <w:rPr>
          <w:rFonts w:eastAsia="MS Mincho"/>
          <w:sz w:val="28"/>
          <w:szCs w:val="28"/>
        </w:rPr>
        <w:t xml:space="preserve"> Ю.К.</w:t>
      </w:r>
    </w:p>
    <w:p w:rsidR="009237AD" w:rsidP="00126CB2" w14:paraId="5ADF9ED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4FDC91B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BCDFE0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089649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089CE43B" w14:textId="440E2F1E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="001E3DFF">
        <w:rPr>
          <w:rFonts w:eastAsia="MS Mincho"/>
          <w:sz w:val="28"/>
          <w:szCs w:val="28"/>
        </w:rPr>
        <w:t>---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</w:t>
      </w:r>
      <w:r w:rsidRPr="004E4BE8">
        <w:rPr>
          <w:rFonts w:eastAsia="MS Mincho"/>
          <w:sz w:val="28"/>
          <w:szCs w:val="28"/>
        </w:rPr>
        <w:t>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05EC5459" w14:textId="3E0B13BD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="001E3DFF">
        <w:rPr>
          <w:rFonts w:eastAsia="MS Mincho"/>
          <w:sz w:val="28"/>
          <w:szCs w:val="28"/>
        </w:rPr>
        <w:t>----</w:t>
      </w:r>
      <w:r w:rsidRPr="0079160D" w:rsidR="0079160D">
        <w:rPr>
          <w:rFonts w:eastAsia="MS Mincho"/>
          <w:sz w:val="28"/>
          <w:szCs w:val="28"/>
        </w:rPr>
        <w:t xml:space="preserve"> по делу об административном правонарушении, предусмотренном ч. 2 ст. 12.9 КоАП РФ, вступившим в законную силу </w:t>
      </w:r>
      <w:r w:rsidR="001E3DFF">
        <w:rPr>
          <w:rFonts w:eastAsia="MS Mincho"/>
          <w:sz w:val="28"/>
          <w:szCs w:val="28"/>
        </w:rPr>
        <w:t>---</w:t>
      </w:r>
      <w:r w:rsidRPr="00BC0392">
        <w:rPr>
          <w:rFonts w:eastAsia="MS Mincho"/>
          <w:sz w:val="28"/>
          <w:szCs w:val="28"/>
        </w:rPr>
        <w:t xml:space="preserve"> которым</w:t>
      </w:r>
      <w:r w:rsidRPr="0043787A" w:rsidR="0043787A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Pr="00834628" w:rsidR="00834628">
        <w:rPr>
          <w:rFonts w:eastAsia="MS Mincho"/>
          <w:sz w:val="28"/>
          <w:szCs w:val="28"/>
        </w:rPr>
        <w:t xml:space="preserve"> Ю.К. </w:t>
      </w:r>
      <w:r w:rsidRPr="00BC0392">
        <w:rPr>
          <w:rFonts w:eastAsia="MS Mincho"/>
          <w:sz w:val="28"/>
          <w:szCs w:val="28"/>
        </w:rPr>
        <w:t xml:space="preserve">подвергнут административному наказанию в виде административного штрафа в размере </w:t>
      </w:r>
      <w:r w:rsidR="00BA3259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566C948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834628">
        <w:rPr>
          <w:rFonts w:eastAsia="MS Mincho"/>
          <w:sz w:val="28"/>
          <w:szCs w:val="28"/>
        </w:rPr>
        <w:t xml:space="preserve">не </w:t>
      </w:r>
      <w:r w:rsidRPr="00CC4484">
        <w:rPr>
          <w:rFonts w:eastAsia="MS Mincho"/>
          <w:sz w:val="28"/>
          <w:szCs w:val="28"/>
        </w:rPr>
        <w:t>уплачен;</w:t>
      </w:r>
    </w:p>
    <w:p w:rsidR="005B0E79" w:rsidP="00BC0392" w14:paraId="1E8BC43C" w14:textId="292B3280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при постановке транспортного средства на учет</w:t>
      </w:r>
      <w:r w:rsidRPr="00834628" w:rsidR="00834628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1E3DFF">
        <w:rPr>
          <w:rFonts w:eastAsia="MS Mincho"/>
          <w:sz w:val="28"/>
          <w:szCs w:val="28"/>
        </w:rPr>
        <w:t>--</w:t>
      </w:r>
    </w:p>
    <w:p w:rsidR="000A10E0" w:rsidP="00BC0392" w14:paraId="72F3F18F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1386EAE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39EE150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7DAA86F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834628" w:rsidR="0083462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у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Pr="000F3A74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1208732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834628" w:rsidR="00834628">
        <w:rPr>
          <w:rFonts w:eastAsia="MS Mincho"/>
          <w:sz w:val="28"/>
          <w:szCs w:val="28"/>
        </w:rPr>
        <w:t>Агаханов</w:t>
      </w:r>
      <w:r w:rsidR="00834628">
        <w:rPr>
          <w:rFonts w:eastAsia="MS Mincho"/>
          <w:sz w:val="28"/>
          <w:szCs w:val="28"/>
        </w:rPr>
        <w:t>а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3D0537">
        <w:rPr>
          <w:rFonts w:eastAsia="MS Mincho"/>
          <w:sz w:val="28"/>
          <w:szCs w:val="28"/>
        </w:rPr>
        <w:t>го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69361BF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834628" w:rsidR="00834628">
        <w:rPr>
          <w:rFonts w:eastAsia="MS Mincho"/>
          <w:sz w:val="28"/>
          <w:szCs w:val="28"/>
        </w:rPr>
        <w:t>Агахановым</w:t>
      </w:r>
      <w:r w:rsidRPr="00834628" w:rsidR="00834628">
        <w:rPr>
          <w:rFonts w:eastAsia="MS Mincho"/>
          <w:sz w:val="28"/>
          <w:szCs w:val="28"/>
        </w:rPr>
        <w:t xml:space="preserve"> Ю.К.</w:t>
      </w:r>
      <w:r w:rsidR="00834628"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5BDAF4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>Обстоятельств,</w:t>
      </w:r>
      <w:r w:rsidR="00834628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наказание, в соответствии со </w:t>
      </w:r>
      <w:r w:rsidRPr="00117EEB">
        <w:rPr>
          <w:rFonts w:eastAsia="MS Mincho"/>
          <w:sz w:val="28"/>
          <w:szCs w:val="28"/>
        </w:rPr>
        <w:t>ст.</w:t>
      </w:r>
      <w:r w:rsidR="00834628">
        <w:rPr>
          <w:rFonts w:eastAsia="MS Mincho"/>
          <w:sz w:val="28"/>
          <w:szCs w:val="28"/>
        </w:rPr>
        <w:t>ст</w:t>
      </w:r>
      <w:r w:rsidR="00834628">
        <w:rPr>
          <w:rFonts w:eastAsia="MS Mincho"/>
          <w:sz w:val="28"/>
          <w:szCs w:val="28"/>
        </w:rPr>
        <w:t>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79D04D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257AB7" w:rsidR="00257AB7">
        <w:rPr>
          <w:rFonts w:eastAsia="MS Mincho"/>
          <w:sz w:val="28"/>
          <w:szCs w:val="28"/>
        </w:rPr>
        <w:t>Агаханов</w:t>
      </w:r>
      <w:r w:rsidR="00257AB7">
        <w:rPr>
          <w:rFonts w:eastAsia="MS Mincho"/>
          <w:sz w:val="28"/>
          <w:szCs w:val="28"/>
        </w:rPr>
        <w:t>а</w:t>
      </w:r>
      <w:r w:rsidRPr="00257AB7" w:rsidR="00257AB7">
        <w:rPr>
          <w:rFonts w:eastAsia="MS Mincho"/>
          <w:sz w:val="28"/>
          <w:szCs w:val="28"/>
        </w:rPr>
        <w:t xml:space="preserve"> Ю.К.</w:t>
      </w:r>
      <w:r w:rsidRPr="00257AB7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его имущественное положение, отсутствие</w:t>
      </w:r>
      <w:r w:rsidR="00257AB7">
        <w:rPr>
          <w:rFonts w:eastAsia="MS Mincho"/>
          <w:sz w:val="28"/>
          <w:szCs w:val="28"/>
        </w:rPr>
        <w:t xml:space="preserve"> смягчающих и</w:t>
      </w:r>
      <w:r w:rsidRPr="00117EEB">
        <w:rPr>
          <w:rFonts w:eastAsia="MS Mincho"/>
          <w:sz w:val="28"/>
          <w:szCs w:val="28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47300CC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19680731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46E899CC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64610D62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7A4B667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257AB7">
        <w:rPr>
          <w:rFonts w:eastAsia="MS Mincho"/>
          <w:sz w:val="28"/>
          <w:szCs w:val="28"/>
        </w:rPr>
        <w:t>Агаханова</w:t>
      </w:r>
      <w:r w:rsidRPr="00257AB7">
        <w:rPr>
          <w:rFonts w:eastAsia="MS Mincho"/>
          <w:sz w:val="28"/>
          <w:szCs w:val="28"/>
        </w:rPr>
        <w:t xml:space="preserve"> Юнуса </w:t>
      </w:r>
      <w:r w:rsidRPr="00257AB7">
        <w:rPr>
          <w:rFonts w:eastAsia="MS Mincho"/>
          <w:sz w:val="28"/>
          <w:szCs w:val="28"/>
        </w:rPr>
        <w:t>Керемовича</w:t>
      </w:r>
      <w:r w:rsidRPr="00257AB7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BA3259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BA3259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BA3259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39A75C85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64951A1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47166135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409C165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3F1179D2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1C7B36F2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3DF7AA9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61586A66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17F6BB73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6F81EFEF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66DE96C3" w14:textId="7ABEC6F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="001E3DFF">
        <w:rPr>
          <w:snapToGrid w:val="0"/>
          <w:color w:val="FF0000"/>
          <w:sz w:val="28"/>
          <w:szCs w:val="28"/>
        </w:rPr>
        <w:t>---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044AA942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206BE5" w:rsidRPr="00B51702" w:rsidP="00206BE5" w14:paraId="3F4C0A7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</w:t>
      </w:r>
      <w:r w:rsidRPr="00B51702">
        <w:rPr>
          <w:rFonts w:eastAsia="MS Mincho"/>
          <w:sz w:val="28"/>
          <w:szCs w:val="28"/>
        </w:rPr>
        <w:t>Пыть-Яхский</w:t>
      </w:r>
      <w:r w:rsidRPr="00B51702">
        <w:rPr>
          <w:rFonts w:eastAsia="MS Mincho"/>
          <w:sz w:val="28"/>
          <w:szCs w:val="28"/>
        </w:rPr>
        <w:t xml:space="preserve"> городской суд Ханты-Мансийского автономного округа-Югры. </w:t>
      </w:r>
    </w:p>
    <w:p w:rsidR="00206BE5" w:rsidRPr="00B51702" w:rsidP="00206BE5" w14:paraId="633A47A0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4DDAC181" w14:textId="03E3DD1B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5C3E5FC8" w14:textId="77777777">
      <w:pPr>
        <w:rPr>
          <w:rFonts w:eastAsia="MS Mincho"/>
          <w:sz w:val="28"/>
          <w:szCs w:val="28"/>
        </w:rPr>
      </w:pPr>
    </w:p>
    <w:p w:rsidR="00206BE5" w:rsidRPr="00437ADA" w:rsidP="00206BE5" w14:paraId="69A7D637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16575" w:rsidRPr="00437ADA" w:rsidP="00206BE5" w14:paraId="66D1F6A3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23A09F4F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60D">
          <w:rPr>
            <w:noProof/>
          </w:rPr>
          <w:t>3</w:t>
        </w:r>
        <w:r>
          <w:fldChar w:fldCharType="end"/>
        </w:r>
      </w:p>
    </w:sdtContent>
  </w:sdt>
  <w:p w:rsidR="0004507A" w14:paraId="640C65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5BB53690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D6095F">
      <w:t>0</w:t>
    </w:r>
    <w:r w:rsidR="00251E31">
      <w:t>7</w:t>
    </w:r>
    <w:r w:rsidR="00834628">
      <w:t>6</w:t>
    </w:r>
    <w:r w:rsidR="0079160D">
      <w:t>9</w:t>
    </w:r>
    <w:r w:rsidRPr="00437ADA">
      <w:t>-</w:t>
    </w:r>
    <w:r w:rsidR="003A0D2C">
      <w:t>3</w:t>
    </w:r>
    <w:r w:rsidR="0079160D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06B6"/>
    <w:rsid w:val="0013132E"/>
    <w:rsid w:val="00131357"/>
    <w:rsid w:val="00133F28"/>
    <w:rsid w:val="00135CEB"/>
    <w:rsid w:val="00136A1B"/>
    <w:rsid w:val="00142F6F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3DFF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6FF3C-1DAF-4918-BEF9-41EE7F94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